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91" w:rsidRDefault="00DC5B91" w:rsidP="00DC5B91">
      <w:pPr>
        <w:rPr>
          <w:b/>
          <w:sz w:val="24"/>
          <w:szCs w:val="24"/>
        </w:rPr>
      </w:pPr>
      <w:bookmarkStart w:id="0" w:name="_gjdgxs" w:colFirst="0" w:colLast="0"/>
      <w:bookmarkEnd w:id="0"/>
      <w:r>
        <w:rPr>
          <w:b/>
          <w:sz w:val="24"/>
          <w:szCs w:val="24"/>
        </w:rPr>
        <w:t>Step-by-Step Procedure for Standing Water Decontaminations</w:t>
      </w:r>
    </w:p>
    <w:p w:rsidR="00DC5B91" w:rsidRDefault="00DC5B91" w:rsidP="00DC5B91">
      <w:pPr>
        <w:rPr>
          <w:b/>
          <w:sz w:val="24"/>
          <w:szCs w:val="24"/>
        </w:rPr>
      </w:pPr>
      <w:r>
        <w:rPr>
          <w:b/>
          <w:sz w:val="24"/>
          <w:szCs w:val="24"/>
        </w:rPr>
        <w:t>Standing Water Decontamination of Interior Compartments (Not Ballast)</w:t>
      </w:r>
    </w:p>
    <w:p w:rsidR="00DC5B91" w:rsidRPr="000D2798" w:rsidRDefault="00DC5B91" w:rsidP="00DC5B91">
      <w:r w:rsidRPr="000D2798">
        <w:t>1 - Put on all required personal protective equipment.</w:t>
      </w:r>
    </w:p>
    <w:p w:rsidR="00DC5B91" w:rsidRPr="000D2798" w:rsidRDefault="00DC5B91" w:rsidP="00DC5B91">
      <w:r w:rsidRPr="000D2798">
        <w:t>2 - Have the boat operator open all interior compartments that need to be decontaminated.</w:t>
      </w:r>
    </w:p>
    <w:p w:rsidR="00DC5B91" w:rsidRDefault="00DC5B91" w:rsidP="00DC5B91">
      <w:r w:rsidRPr="000D2798">
        <w:t xml:space="preserve">3 - </w:t>
      </w:r>
      <w:r w:rsidRPr="008F1C83">
        <w:t>Start the decontamination unit following the standard operating procedures.</w:t>
      </w:r>
    </w:p>
    <w:p w:rsidR="00DC5B91" w:rsidRDefault="00DC5B91" w:rsidP="00DC5B91">
      <w:r>
        <w:t>4 - Turn on the burner and measure the temperature of the water.</w:t>
      </w:r>
    </w:p>
    <w:p w:rsidR="00DC5B91" w:rsidRDefault="00DC5B91" w:rsidP="00DC5B91">
      <w:r>
        <w:t>5 - If equipped with a discharge pump, fill the compartment until the pump is submerged. Make sure to keep the tip of the diffuser close to the sides of the compartment to prevent temperature loss. Have the boater turn on the discharge pump for the compartment and measure the temperature of the water at the through hull discharge port. Once the exit temperature has reached 120ºF, have the boater turn off the discharge pump.</w:t>
      </w:r>
    </w:p>
    <w:p w:rsidR="00DC5B91" w:rsidRDefault="00DC5B91" w:rsidP="00DC5B91">
      <w:r>
        <w:t xml:space="preserve">6 - Remove drain plugs and continue flushing until the exit temperature of the water maintains 120ºF. </w:t>
      </w:r>
    </w:p>
    <w:p w:rsidR="00DC5B91" w:rsidRDefault="00DC5B91" w:rsidP="00DC5B91">
      <w:r>
        <w:t>7 - Allow the compartment to drain.</w:t>
      </w:r>
    </w:p>
    <w:p w:rsidR="00DC5B91" w:rsidRDefault="00DC5B91" w:rsidP="00DC5B91">
      <w:r>
        <w:t>8 - Turn off the decontamination unit when you have completed decontaminating all necessary interior compartments. Turn the burner off first, run water through the boiler and then turn off the decontamination unit. Follow the standard operating procedures for shutting down your decontamination unit.</w:t>
      </w:r>
    </w:p>
    <w:p w:rsidR="00DC5B91" w:rsidRPr="000D2798" w:rsidRDefault="00DC5B91" w:rsidP="00DC5B91">
      <w:r>
        <w:t xml:space="preserve">9 - In your data collector, indicate “Standing Water Decontamination” under the “Results” section. </w:t>
      </w:r>
      <w:r w:rsidRPr="000D2798">
        <w:t xml:space="preserve">Indicate which components were decontaminated. </w:t>
      </w:r>
    </w:p>
    <w:p w:rsidR="00DC5B91" w:rsidRDefault="00DC5B91" w:rsidP="00DC5B91">
      <w:r w:rsidRPr="000D2798">
        <w:t>10 - If exiting, apply a seal and give the boater a properly filled out receipt. Remind the boater to clean, drain, &amp; dry.</w:t>
      </w:r>
    </w:p>
    <w:p w:rsidR="000B700E" w:rsidRDefault="000B700E">
      <w:bookmarkStart w:id="1" w:name="_GoBack"/>
      <w:bookmarkEnd w:id="1"/>
    </w:p>
    <w:sectPr w:rsidR="000B7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91"/>
    <w:rsid w:val="000B700E"/>
    <w:rsid w:val="000E70A2"/>
    <w:rsid w:val="0042397E"/>
    <w:rsid w:val="00B27DDD"/>
    <w:rsid w:val="00DC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FB79E-DF4F-435C-B540-C43F807B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5B9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Robert</dc:creator>
  <cp:keywords/>
  <dc:description/>
  <cp:lastModifiedBy>Walters, Robert</cp:lastModifiedBy>
  <cp:revision>1</cp:revision>
  <dcterms:created xsi:type="dcterms:W3CDTF">2020-11-25T18:05:00Z</dcterms:created>
  <dcterms:modified xsi:type="dcterms:W3CDTF">2020-11-25T18:05:00Z</dcterms:modified>
</cp:coreProperties>
</file>