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Western Regional Panel Monthly Executive Committee Conference Call </w:t>
      </w:r>
    </w:p>
    <w:p w:rsidR="00000000" w:rsidDel="00000000" w:rsidP="00000000" w:rsidRDefault="00000000" w:rsidRPr="00000000" w14:paraId="00000002">
      <w:pPr>
        <w:rPr>
          <w:color w:val="000000"/>
        </w:rPr>
      </w:pPr>
      <w:bookmarkStart w:colFirst="0" w:colLast="0" w:name="_heading=h.1fob9te" w:id="0"/>
      <w:bookmarkEnd w:id="0"/>
      <w:r w:rsidDel="00000000" w:rsidR="00000000" w:rsidRPr="00000000">
        <w:rPr>
          <w:rtl w:val="0"/>
        </w:rPr>
        <w:t xml:space="preserve">June 29th, 2020 at 1:00 pm mountain time</w:t>
        <w:br w:type="textWrapping"/>
        <w:t xml:space="preserve">Call number: </w:t>
      </w:r>
      <w:r w:rsidDel="00000000" w:rsidR="00000000" w:rsidRPr="00000000">
        <w:rPr>
          <w:highlight w:val="white"/>
          <w:rtl w:val="0"/>
        </w:rPr>
        <w:t xml:space="preserve">712-770-5581</w:t>
      </w:r>
      <w:r w:rsidDel="00000000" w:rsidR="00000000" w:rsidRPr="00000000">
        <w:rPr>
          <w:rtl w:val="0"/>
        </w:rPr>
        <w:t xml:space="preserve"> </w:t>
        <w:br w:type="textWrapping"/>
        <w:t xml:space="preserve">Passcode: </w:t>
      </w:r>
      <w:r w:rsidDel="00000000" w:rsidR="00000000" w:rsidRPr="00000000">
        <w:rPr>
          <w:color w:val="000000"/>
          <w:highlight w:val="white"/>
          <w:rtl w:val="0"/>
        </w:rPr>
        <w:t xml:space="preserve">770367#</w:t>
      </w:r>
      <w:r w:rsidDel="00000000" w:rsidR="00000000" w:rsidRPr="00000000">
        <w:rPr>
          <w:rtl w:val="0"/>
        </w:rPr>
      </w:r>
    </w:p>
    <w:p w:rsidR="00000000" w:rsidDel="00000000" w:rsidP="00000000" w:rsidRDefault="00000000" w:rsidRPr="00000000" w14:paraId="00000003">
      <w:pPr>
        <w:rPr>
          <w:rFonts w:ascii="Cambria" w:cs="Cambria" w:eastAsia="Cambria" w:hAnsi="Cambria"/>
          <w:b w:val="1"/>
          <w:sz w:val="28"/>
          <w:szCs w:val="28"/>
        </w:rPr>
      </w:pPr>
      <w:r w:rsidDel="00000000" w:rsidR="00000000" w:rsidRPr="00000000">
        <w:rPr>
          <w:rtl w:val="0"/>
        </w:rPr>
        <w:t xml:space="preserve">Attendees: Elizabeth Brown, </w:t>
      </w:r>
      <w:r w:rsidDel="00000000" w:rsidR="00000000" w:rsidRPr="00000000">
        <w:rPr>
          <w:color w:val="000000"/>
          <w:rtl w:val="0"/>
        </w:rPr>
        <w:t xml:space="preserve">Tom Woolf, John Wullschleger, Stephen Phillips, Allison Zach, Dennis Zabaglo, Martha Volkoff, Glenn Dolphin, Leah Elwell, and Mason Parker.</w:t>
      </w:r>
      <w:r w:rsidDel="00000000" w:rsidR="00000000" w:rsidRPr="00000000">
        <w:rPr>
          <w:rtl w:val="0"/>
        </w:rPr>
      </w:r>
    </w:p>
    <w:p w:rsidR="00000000" w:rsidDel="00000000" w:rsidP="00000000" w:rsidRDefault="00000000" w:rsidRPr="00000000" w14:paraId="00000004">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Agenda</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Approval of </w:t>
      </w:r>
      <w:r w:rsidDel="00000000" w:rsidR="00000000" w:rsidRPr="00000000">
        <w:rPr>
          <w:rtl w:val="0"/>
        </w:rPr>
        <w:t xml:space="preserve">May </w:t>
      </w:r>
      <w:r w:rsidDel="00000000" w:rsidR="00000000" w:rsidRPr="00000000">
        <w:rPr>
          <w:color w:val="000000"/>
          <w:rtl w:val="0"/>
        </w:rPr>
        <w:t xml:space="preserve">minutes </w:t>
      </w:r>
      <w:r w:rsidDel="00000000" w:rsidR="00000000" w:rsidRPr="00000000">
        <w:rPr>
          <w:rtl w:val="0"/>
        </w:rPr>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pacing w:after="0" w:lineRule="auto"/>
        <w:ind w:left="1440" w:hanging="360"/>
        <w:rPr>
          <w:b w:val="1"/>
        </w:rPr>
      </w:pPr>
      <w:r w:rsidDel="00000000" w:rsidR="00000000" w:rsidRPr="00000000">
        <w:rPr>
          <w:b w:val="1"/>
          <w:rtl w:val="0"/>
        </w:rPr>
        <w:t xml:space="preserve">John moves, Martha Seconds. All in favor. Motion carries.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Legislative update – Stephen Phillips</w:t>
      </w:r>
      <w:r w:rsidDel="00000000" w:rsidR="00000000" w:rsidRPr="00000000">
        <w:rPr>
          <w:rtl w:val="0"/>
        </w:rPr>
      </w:r>
    </w:p>
    <w:p w:rsidR="00000000" w:rsidDel="00000000" w:rsidP="00000000" w:rsidRDefault="00000000" w:rsidRPr="00000000" w14:paraId="00000009">
      <w:pPr>
        <w:numPr>
          <w:ilvl w:val="1"/>
          <w:numId w:val="1"/>
        </w:numPr>
        <w:spacing w:after="440" w:lineRule="auto"/>
        <w:ind w:left="1440" w:hanging="360"/>
      </w:pPr>
      <w:r w:rsidDel="00000000" w:rsidR="00000000" w:rsidRPr="00000000">
        <w:rPr>
          <w:rtl w:val="0"/>
        </w:rPr>
        <w:t xml:space="preserve">On the senate side WRDA is on the floor. House is working on 1.3 trillion-dollar infrastructure w/o WRDA. Expect a stand alone House WRDA bill in July. Will the house wrda bill include Bennet bill invasive species language? Murder hornet hearing last week. FY 2021 Appropriations: hoping to hang on to what was given last year.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1440" w:firstLine="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Panel Business </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lineRule="auto"/>
        <w:ind w:left="1440" w:hanging="360"/>
        <w:rPr/>
      </w:pPr>
      <w:bookmarkStart w:colFirst="0" w:colLast="0" w:name="_heading=h.30j0zll" w:id="1"/>
      <w:bookmarkEnd w:id="1"/>
      <w:r w:rsidDel="00000000" w:rsidR="00000000" w:rsidRPr="00000000">
        <w:rPr>
          <w:color w:val="000000"/>
          <w:rtl w:val="0"/>
        </w:rPr>
        <w:t xml:space="preserve">QZAP 2.0 – Elizabeth Brown</w:t>
      </w:r>
      <w:r w:rsidDel="00000000" w:rsidR="00000000" w:rsidRPr="00000000">
        <w:rPr>
          <w:rtl w:val="0"/>
        </w:rPr>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Copy edited. Last chance before bigger review.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2160" w:firstLine="0"/>
        <w:rPr/>
      </w:pP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Rule="auto"/>
        <w:ind w:left="1440" w:hanging="360"/>
        <w:rPr/>
      </w:pPr>
      <w:bookmarkStart w:colFirst="0" w:colLast="0" w:name="_heading=h.dhf13dbkcpq6" w:id="2"/>
      <w:bookmarkEnd w:id="2"/>
      <w:r w:rsidDel="00000000" w:rsidR="00000000" w:rsidRPr="00000000">
        <w:rPr>
          <w:rtl w:val="0"/>
        </w:rPr>
        <w:t xml:space="preserve">Priority Species List Request from </w:t>
      </w:r>
      <w:r w:rsidDel="00000000" w:rsidR="00000000" w:rsidRPr="00000000">
        <w:rPr>
          <w:rtl w:val="0"/>
        </w:rPr>
        <w:t xml:space="preserve">Charles van Rees Ph.D., Postdoctoral Research Scientist, Flathead Lake Biological Station, University of Montana </w:t>
      </w:r>
      <w:r w:rsidDel="00000000" w:rsidR="00000000" w:rsidRPr="00000000">
        <w:rPr>
          <w:rtl w:val="0"/>
        </w:rPr>
        <w:t xml:space="preserve">- Mason Parker</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There is a request that passed through the ANSTF onto the Panels asking for a list of priority species for the Panel. WGA created the </w:t>
      </w:r>
      <w:hyperlink r:id="rId7">
        <w:r w:rsidDel="00000000" w:rsidR="00000000" w:rsidRPr="00000000">
          <w:rPr>
            <w:color w:val="1155cc"/>
            <w:u w:val="single"/>
            <w:rtl w:val="0"/>
          </w:rPr>
          <w:t xml:space="preserve">top 50 invasive species list</w:t>
        </w:r>
      </w:hyperlink>
      <w:r w:rsidDel="00000000" w:rsidR="00000000" w:rsidRPr="00000000">
        <w:rPr>
          <w:rtl w:val="0"/>
        </w:rPr>
        <w:t xml:space="preserve">, then Wildlife Forever, and now a Professor.  Is there a place on our website for our priority species? </w:t>
      </w:r>
    </w:p>
    <w:p w:rsidR="00000000" w:rsidDel="00000000" w:rsidP="00000000" w:rsidRDefault="00000000" w:rsidRPr="00000000" w14:paraId="00000012">
      <w:pPr>
        <w:numPr>
          <w:ilvl w:val="3"/>
          <w:numId w:val="1"/>
        </w:numPr>
        <w:pBdr>
          <w:top w:space="0" w:sz="0" w:val="nil"/>
          <w:left w:space="0" w:sz="0" w:val="nil"/>
          <w:bottom w:space="0" w:sz="0" w:val="nil"/>
          <w:right w:space="0" w:sz="0" w:val="nil"/>
          <w:between w:space="0" w:sz="0" w:val="nil"/>
        </w:pBdr>
        <w:spacing w:after="0" w:lineRule="auto"/>
        <w:ind w:left="2880" w:hanging="360"/>
        <w:rPr/>
      </w:pPr>
      <w:r w:rsidDel="00000000" w:rsidR="00000000" w:rsidRPr="00000000">
        <w:rPr>
          <w:rtl w:val="0"/>
        </w:rPr>
        <w:t xml:space="preserve">For this point, Elizabeth will respond to the professor directing him to the WGA list and will include the following list of species and will be clear that this is from the Executive Committee and no formal analysis by the Panel was done.</w:t>
      </w: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2880" w:firstLine="0"/>
        <w:rPr/>
      </w:pPr>
      <w:r w:rsidDel="00000000" w:rsidR="00000000" w:rsidRPr="00000000">
        <w:rPr>
          <w:rtl w:val="0"/>
        </w:rPr>
      </w:r>
    </w:p>
    <w:p w:rsidR="00000000" w:rsidDel="00000000" w:rsidP="00000000" w:rsidRDefault="00000000" w:rsidRPr="00000000" w14:paraId="00000014">
      <w:pPr>
        <w:shd w:fill="ffffff" w:val="clear"/>
        <w:spacing w:after="0" w:lineRule="auto"/>
        <w:ind w:left="3600" w:firstLine="0"/>
        <w:rPr>
          <w:i w:val="1"/>
          <w:color w:val="222222"/>
        </w:rPr>
      </w:pPr>
      <w:r w:rsidDel="00000000" w:rsidR="00000000" w:rsidRPr="00000000">
        <w:rPr>
          <w:i w:val="1"/>
          <w:color w:val="222222"/>
          <w:rtl w:val="0"/>
        </w:rPr>
        <w:t xml:space="preserve">Animals</w:t>
      </w:r>
    </w:p>
    <w:p w:rsidR="00000000" w:rsidDel="00000000" w:rsidP="00000000" w:rsidRDefault="00000000" w:rsidRPr="00000000" w14:paraId="00000015">
      <w:pPr>
        <w:shd w:fill="ffffff" w:val="clear"/>
        <w:spacing w:after="0" w:lineRule="auto"/>
        <w:ind w:left="3600" w:firstLine="0"/>
        <w:rPr>
          <w:color w:val="222222"/>
        </w:rPr>
      </w:pPr>
      <w:r w:rsidDel="00000000" w:rsidR="00000000" w:rsidRPr="00000000">
        <w:rPr>
          <w:color w:val="222222"/>
          <w:rtl w:val="0"/>
        </w:rPr>
        <w:t xml:space="preserve">- quagga mussels  </w:t>
      </w:r>
    </w:p>
    <w:p w:rsidR="00000000" w:rsidDel="00000000" w:rsidP="00000000" w:rsidRDefault="00000000" w:rsidRPr="00000000" w14:paraId="00000016">
      <w:pPr>
        <w:shd w:fill="ffffff" w:val="clear"/>
        <w:spacing w:after="0" w:lineRule="auto"/>
        <w:ind w:left="3600" w:firstLine="0"/>
        <w:rPr>
          <w:color w:val="222222"/>
        </w:rPr>
      </w:pPr>
      <w:r w:rsidDel="00000000" w:rsidR="00000000" w:rsidRPr="00000000">
        <w:rPr>
          <w:color w:val="222222"/>
          <w:rtl w:val="0"/>
        </w:rPr>
        <w:t xml:space="preserve">- zebra mussels </w:t>
      </w:r>
    </w:p>
    <w:p w:rsidR="00000000" w:rsidDel="00000000" w:rsidP="00000000" w:rsidRDefault="00000000" w:rsidRPr="00000000" w14:paraId="00000017">
      <w:pPr>
        <w:shd w:fill="ffffff" w:val="clear"/>
        <w:spacing w:after="0" w:lineRule="auto"/>
        <w:ind w:left="3600" w:firstLine="0"/>
        <w:rPr>
          <w:color w:val="222222"/>
        </w:rPr>
      </w:pPr>
      <w:r w:rsidDel="00000000" w:rsidR="00000000" w:rsidRPr="00000000">
        <w:rPr>
          <w:color w:val="222222"/>
          <w:rtl w:val="0"/>
        </w:rPr>
        <w:t xml:space="preserve">- Asian carp</w:t>
      </w:r>
    </w:p>
    <w:p w:rsidR="00000000" w:rsidDel="00000000" w:rsidP="00000000" w:rsidRDefault="00000000" w:rsidRPr="00000000" w14:paraId="00000018">
      <w:pPr>
        <w:shd w:fill="ffffff" w:val="clear"/>
        <w:spacing w:after="0" w:lineRule="auto"/>
        <w:ind w:left="3600" w:firstLine="0"/>
        <w:rPr>
          <w:color w:val="222222"/>
        </w:rPr>
      </w:pPr>
      <w:r w:rsidDel="00000000" w:rsidR="00000000" w:rsidRPr="00000000">
        <w:rPr>
          <w:color w:val="222222"/>
          <w:rtl w:val="0"/>
        </w:rPr>
        <w:t xml:space="preserve">- New Zealand mudsnails</w:t>
      </w:r>
    </w:p>
    <w:p w:rsidR="00000000" w:rsidDel="00000000" w:rsidP="00000000" w:rsidRDefault="00000000" w:rsidRPr="00000000" w14:paraId="00000019">
      <w:pPr>
        <w:shd w:fill="ffffff" w:val="clear"/>
        <w:spacing w:after="0" w:lineRule="auto"/>
        <w:ind w:left="3600" w:firstLine="0"/>
        <w:rPr>
          <w:color w:val="222222"/>
        </w:rPr>
      </w:pPr>
      <w:r w:rsidDel="00000000" w:rsidR="00000000" w:rsidRPr="00000000">
        <w:rPr>
          <w:color w:val="222222"/>
          <w:rtl w:val="0"/>
        </w:rPr>
        <w:t xml:space="preserve">- rusty crayfish</w:t>
      </w:r>
    </w:p>
    <w:p w:rsidR="00000000" w:rsidDel="00000000" w:rsidP="00000000" w:rsidRDefault="00000000" w:rsidRPr="00000000" w14:paraId="0000001A">
      <w:pPr>
        <w:shd w:fill="ffffff" w:val="clear"/>
        <w:spacing w:after="0" w:lineRule="auto"/>
        <w:ind w:left="3600" w:firstLine="0"/>
        <w:rPr>
          <w:color w:val="222222"/>
        </w:rPr>
      </w:pPr>
      <w:r w:rsidDel="00000000" w:rsidR="00000000" w:rsidRPr="00000000">
        <w:rPr>
          <w:color w:val="222222"/>
          <w:rtl w:val="0"/>
        </w:rPr>
        <w:t xml:space="preserve">- nutria</w:t>
      </w:r>
    </w:p>
    <w:p w:rsidR="00000000" w:rsidDel="00000000" w:rsidP="00000000" w:rsidRDefault="00000000" w:rsidRPr="00000000" w14:paraId="0000001B">
      <w:pPr>
        <w:shd w:fill="ffffff" w:val="clear"/>
        <w:spacing w:after="0" w:lineRule="auto"/>
        <w:ind w:left="3600" w:firstLine="0"/>
        <w:rPr>
          <w:color w:val="222222"/>
        </w:rPr>
      </w:pPr>
      <w:r w:rsidDel="00000000" w:rsidR="00000000" w:rsidRPr="00000000">
        <w:rPr>
          <w:color w:val="222222"/>
          <w:rtl w:val="0"/>
        </w:rPr>
        <w:t xml:space="preserve">- European green crab</w:t>
      </w:r>
    </w:p>
    <w:p w:rsidR="00000000" w:rsidDel="00000000" w:rsidP="00000000" w:rsidRDefault="00000000" w:rsidRPr="00000000" w14:paraId="0000001C">
      <w:pPr>
        <w:shd w:fill="ffffff" w:val="clear"/>
        <w:spacing w:after="0" w:lineRule="auto"/>
        <w:ind w:left="3600" w:firstLine="0"/>
        <w:rPr>
          <w:color w:val="222222"/>
        </w:rPr>
      </w:pPr>
      <w:r w:rsidDel="00000000" w:rsidR="00000000" w:rsidRPr="00000000">
        <w:rPr>
          <w:rtl w:val="0"/>
        </w:rPr>
      </w:r>
    </w:p>
    <w:p w:rsidR="00000000" w:rsidDel="00000000" w:rsidP="00000000" w:rsidRDefault="00000000" w:rsidRPr="00000000" w14:paraId="0000001D">
      <w:pPr>
        <w:shd w:fill="ffffff" w:val="clear"/>
        <w:spacing w:after="0" w:lineRule="auto"/>
        <w:ind w:left="3600" w:firstLine="0"/>
        <w:rPr>
          <w:i w:val="1"/>
          <w:color w:val="222222"/>
        </w:rPr>
      </w:pPr>
      <w:r w:rsidDel="00000000" w:rsidR="00000000" w:rsidRPr="00000000">
        <w:rPr>
          <w:i w:val="1"/>
          <w:color w:val="222222"/>
          <w:rtl w:val="0"/>
        </w:rPr>
        <w:t xml:space="preserve">Plants</w:t>
      </w:r>
    </w:p>
    <w:p w:rsidR="00000000" w:rsidDel="00000000" w:rsidP="00000000" w:rsidRDefault="00000000" w:rsidRPr="00000000" w14:paraId="0000001E">
      <w:pPr>
        <w:shd w:fill="ffffff" w:val="clear"/>
        <w:spacing w:after="0" w:lineRule="auto"/>
        <w:ind w:left="3600" w:firstLine="0"/>
        <w:rPr>
          <w:color w:val="222222"/>
        </w:rPr>
      </w:pPr>
      <w:r w:rsidDel="00000000" w:rsidR="00000000" w:rsidRPr="00000000">
        <w:rPr>
          <w:color w:val="222222"/>
          <w:rtl w:val="0"/>
        </w:rPr>
        <w:t xml:space="preserve">- Eurasian watermilfoil</w:t>
      </w:r>
    </w:p>
    <w:p w:rsidR="00000000" w:rsidDel="00000000" w:rsidP="00000000" w:rsidRDefault="00000000" w:rsidRPr="00000000" w14:paraId="0000001F">
      <w:pPr>
        <w:shd w:fill="ffffff" w:val="clear"/>
        <w:spacing w:after="0" w:lineRule="auto"/>
        <w:ind w:left="3600" w:firstLine="0"/>
        <w:rPr>
          <w:color w:val="222222"/>
        </w:rPr>
      </w:pPr>
      <w:r w:rsidDel="00000000" w:rsidR="00000000" w:rsidRPr="00000000">
        <w:rPr>
          <w:color w:val="222222"/>
          <w:rtl w:val="0"/>
        </w:rPr>
        <w:t xml:space="preserve">- Egeria densa (Brazilian egeria)</w:t>
      </w:r>
    </w:p>
    <w:p w:rsidR="00000000" w:rsidDel="00000000" w:rsidP="00000000" w:rsidRDefault="00000000" w:rsidRPr="00000000" w14:paraId="00000020">
      <w:pPr>
        <w:shd w:fill="ffffff" w:val="clear"/>
        <w:spacing w:after="0" w:lineRule="auto"/>
        <w:ind w:left="3600" w:firstLine="0"/>
        <w:rPr>
          <w:color w:val="222222"/>
        </w:rPr>
      </w:pPr>
      <w:r w:rsidDel="00000000" w:rsidR="00000000" w:rsidRPr="00000000">
        <w:rPr>
          <w:color w:val="222222"/>
          <w:rtl w:val="0"/>
        </w:rPr>
        <w:t xml:space="preserve">- Hydrilla sp.</w:t>
      </w:r>
    </w:p>
    <w:p w:rsidR="00000000" w:rsidDel="00000000" w:rsidP="00000000" w:rsidRDefault="00000000" w:rsidRPr="00000000" w14:paraId="00000021">
      <w:pPr>
        <w:shd w:fill="ffffff" w:val="clear"/>
        <w:spacing w:after="0" w:lineRule="auto"/>
        <w:ind w:left="3600" w:firstLine="0"/>
        <w:rPr>
          <w:color w:val="222222"/>
        </w:rPr>
      </w:pPr>
      <w:r w:rsidDel="00000000" w:rsidR="00000000" w:rsidRPr="00000000">
        <w:rPr>
          <w:color w:val="222222"/>
          <w:rtl w:val="0"/>
        </w:rPr>
        <w:t xml:space="preserve">- Flowering rush </w:t>
      </w:r>
    </w:p>
    <w:p w:rsidR="00000000" w:rsidDel="00000000" w:rsidP="00000000" w:rsidRDefault="00000000" w:rsidRPr="00000000" w14:paraId="00000022">
      <w:pPr>
        <w:shd w:fill="ffffff" w:val="clear"/>
        <w:spacing w:after="0" w:lineRule="auto"/>
        <w:ind w:left="3600" w:firstLine="0"/>
        <w:rPr>
          <w:color w:val="222222"/>
        </w:rPr>
      </w:pPr>
      <w:r w:rsidDel="00000000" w:rsidR="00000000" w:rsidRPr="00000000">
        <w:rPr>
          <w:color w:val="222222"/>
          <w:rtl w:val="0"/>
        </w:rPr>
        <w:t xml:space="preserve">- Phragmites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3600" w:firstLine="0"/>
        <w:rPr/>
      </w:pPr>
      <w:r w:rsidDel="00000000" w:rsidR="00000000" w:rsidRPr="00000000">
        <w:rPr>
          <w:rtl w:val="0"/>
        </w:rPr>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Committee File Sharing – Mason Parker</w:t>
      </w:r>
      <w:r w:rsidDel="00000000" w:rsidR="00000000" w:rsidRPr="00000000">
        <w:rPr>
          <w:rtl w:val="0"/>
        </w:rPr>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Working to create a space on the website for file sharing among committee chairs and their members. This would allow for a space similar to Google docs, but the page would be password protected. </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0" w:lineRule="auto"/>
        <w:ind w:left="2160" w:hanging="180"/>
        <w:rPr>
          <w:u w:val="none"/>
        </w:rPr>
      </w:pPr>
      <w:r w:rsidDel="00000000" w:rsidR="00000000" w:rsidRPr="00000000">
        <w:rPr>
          <w:rtl w:val="0"/>
        </w:rPr>
        <w:t xml:space="preserve">WRP should not lose the shared google drive folders that CPW is currently hosting.  Elizabeth has a download of all data just in case, and Robert is added as an administrator for added security.  Same for WISCE shared google drive.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2160" w:firstLine="0"/>
        <w:rPr/>
      </w:pPr>
      <w:r w:rsidDel="00000000" w:rsidR="00000000" w:rsidRPr="00000000">
        <w:rPr>
          <w:rtl w:val="0"/>
        </w:rPr>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Approval of 2018 Annual Meeting Minutes - Mason Parker</w:t>
      </w:r>
      <w:r w:rsidDel="00000000" w:rsidR="00000000" w:rsidRPr="00000000">
        <w:rPr>
          <w:rtl w:val="0"/>
        </w:rPr>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pacing w:after="0" w:lineRule="auto"/>
        <w:ind w:left="2160" w:hanging="180"/>
        <w:rPr>
          <w:b w:val="1"/>
        </w:rPr>
      </w:pPr>
      <w:r w:rsidDel="00000000" w:rsidR="00000000" w:rsidRPr="00000000">
        <w:rPr>
          <w:b w:val="1"/>
          <w:color w:val="000000"/>
          <w:rtl w:val="0"/>
        </w:rPr>
        <w:t xml:space="preserve">Stephen motions to approve, Allison Second. All in favor. Motion carries. </w:t>
      </w:r>
      <w:r w:rsidDel="00000000" w:rsidR="00000000" w:rsidRPr="00000000">
        <w:rPr>
          <w:rtl w:val="0"/>
        </w:rPr>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pacing w:after="0" w:lineRule="auto"/>
        <w:ind w:left="2160" w:hanging="180"/>
        <w:rPr>
          <w:b w:val="1"/>
        </w:rPr>
      </w:pPr>
      <w:r w:rsidDel="00000000" w:rsidR="00000000" w:rsidRPr="00000000">
        <w:rPr>
          <w:rtl w:val="0"/>
        </w:rPr>
        <w:t xml:space="preserve">These will be approved by membership at the Annual virtual Business Meeting, along with 2019 Montana minutes. </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pacing w:after="0" w:lineRule="auto"/>
        <w:ind w:left="2160" w:hanging="180"/>
        <w:rPr>
          <w:b w:val="1"/>
        </w:rPr>
      </w:pPr>
      <w:r w:rsidDel="00000000" w:rsidR="00000000" w:rsidRPr="00000000">
        <w:rPr>
          <w:rtl w:val="0"/>
        </w:rPr>
        <w:t xml:space="preserve">Mason will put up the 2019 Montana minutes on the google drive for approval by the Ex Comm in July. </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spacing w:after="0" w:lineRule="auto"/>
        <w:ind w:left="2160" w:hanging="180"/>
        <w:rPr>
          <w:u w:val="none"/>
        </w:rPr>
      </w:pPr>
      <w:r w:rsidDel="00000000" w:rsidR="00000000" w:rsidRPr="00000000">
        <w:rPr>
          <w:rtl w:val="0"/>
        </w:rPr>
        <w:t xml:space="preserve">Note -- The bylaws state that meeting minutes should be approved by ExComm and sent to Membership for approval within 90 days. This should be adhered to in the future, or changed in the bylaws to approve at the following meeting a year later (which is the current procedure).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1440" w:firstLine="0"/>
        <w:rPr/>
      </w:pPr>
      <w:r w:rsidDel="00000000" w:rsidR="00000000" w:rsidRPr="00000000">
        <w:rPr>
          <w:rtl w:val="0"/>
        </w:rPr>
        <w:br w:type="textWrapping"/>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WRP Standing Committee – Roundtable for Chairs/Liaisons </w:t>
      </w:r>
      <w:r w:rsidDel="00000000" w:rsidR="00000000" w:rsidRPr="00000000">
        <w:rPr>
          <w:rtl w:val="0"/>
        </w:rPr>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2020 Annual Meeting – Mason Parker</w:t>
      </w:r>
      <w:r w:rsidDel="00000000" w:rsidR="00000000" w:rsidRPr="00000000">
        <w:rPr>
          <w:rtl w:val="0"/>
        </w:rPr>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Submission deadline for annual meeting presentation is next week. </w:t>
      </w:r>
      <w:r w:rsidDel="00000000" w:rsidR="00000000" w:rsidRPr="00000000">
        <w:rPr>
          <w:rtl w:val="0"/>
        </w:rPr>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Circulate the Skeleton agenda.</w:t>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spacing w:after="0" w:lineRule="auto"/>
        <w:ind w:left="2160" w:hanging="180"/>
        <w:rPr>
          <w:u w:val="none"/>
        </w:rPr>
      </w:pPr>
      <w:r w:rsidDel="00000000" w:rsidR="00000000" w:rsidRPr="00000000">
        <w:rPr>
          <w:rtl w:val="0"/>
        </w:rPr>
        <w:t xml:space="preserve">The annual meeting will be two-fold.</w:t>
      </w:r>
    </w:p>
    <w:p w:rsidR="00000000" w:rsidDel="00000000" w:rsidP="00000000" w:rsidRDefault="00000000" w:rsidRPr="00000000" w14:paraId="00000033">
      <w:pPr>
        <w:numPr>
          <w:ilvl w:val="3"/>
          <w:numId w:val="1"/>
        </w:numPr>
        <w:pBdr>
          <w:top w:space="0" w:sz="0" w:val="nil"/>
          <w:left w:space="0" w:sz="0" w:val="nil"/>
          <w:bottom w:space="0" w:sz="0" w:val="nil"/>
          <w:right w:space="0" w:sz="0" w:val="nil"/>
          <w:between w:space="0" w:sz="0" w:val="nil"/>
        </w:pBdr>
        <w:spacing w:after="0" w:lineRule="auto"/>
        <w:ind w:left="2880" w:hanging="360"/>
        <w:rPr>
          <w:u w:val="none"/>
        </w:rPr>
      </w:pPr>
      <w:r w:rsidDel="00000000" w:rsidR="00000000" w:rsidRPr="00000000">
        <w:rPr>
          <w:rtl w:val="0"/>
        </w:rPr>
        <w:t xml:space="preserve">The daily webinar sessions will serve as the content system for formal presentations and the business meeting.</w:t>
      </w:r>
    </w:p>
    <w:p w:rsidR="00000000" w:rsidDel="00000000" w:rsidP="00000000" w:rsidRDefault="00000000" w:rsidRPr="00000000" w14:paraId="00000034">
      <w:pPr>
        <w:numPr>
          <w:ilvl w:val="3"/>
          <w:numId w:val="1"/>
        </w:numPr>
        <w:pBdr>
          <w:top w:space="0" w:sz="0" w:val="nil"/>
          <w:left w:space="0" w:sz="0" w:val="nil"/>
          <w:bottom w:space="0" w:sz="0" w:val="nil"/>
          <w:right w:space="0" w:sz="0" w:val="nil"/>
          <w:between w:space="0" w:sz="0" w:val="nil"/>
        </w:pBdr>
        <w:spacing w:after="0" w:lineRule="auto"/>
        <w:ind w:left="2880" w:hanging="360"/>
        <w:rPr>
          <w:u w:val="none"/>
        </w:rPr>
      </w:pPr>
      <w:r w:rsidDel="00000000" w:rsidR="00000000" w:rsidRPr="00000000">
        <w:rPr>
          <w:rtl w:val="0"/>
        </w:rPr>
        <w:t xml:space="preserve">We will also have a secret facebook group for attendees to socialize.  There will be a predefined schedule and we will post the member updates, partner videos, committee updates, fun facts, happy hour and coffee chats.  This will provide the social aspect of the annual meeting since we can’t be together in person. This can host documents, videos, and other materials. </w:t>
      </w:r>
    </w:p>
    <w:p w:rsidR="00000000" w:rsidDel="00000000" w:rsidP="00000000" w:rsidRDefault="00000000" w:rsidRPr="00000000" w14:paraId="00000035">
      <w:pPr>
        <w:numPr>
          <w:ilvl w:val="3"/>
          <w:numId w:val="1"/>
        </w:numPr>
        <w:pBdr>
          <w:top w:space="0" w:sz="0" w:val="nil"/>
          <w:left w:space="0" w:sz="0" w:val="nil"/>
          <w:bottom w:space="0" w:sz="0" w:val="nil"/>
          <w:right w:space="0" w:sz="0" w:val="nil"/>
          <w:between w:space="0" w:sz="0" w:val="nil"/>
        </w:pBdr>
        <w:spacing w:after="0" w:lineRule="auto"/>
        <w:ind w:left="2880" w:hanging="360"/>
        <w:rPr>
          <w:u w:val="none"/>
        </w:rPr>
      </w:pPr>
      <w:r w:rsidDel="00000000" w:rsidR="00000000" w:rsidRPr="00000000">
        <w:rPr>
          <w:rtl w:val="0"/>
        </w:rPr>
        <w:t xml:space="preserve">The presentations and videos will also be archived on the YouTube page. </w:t>
      </w:r>
    </w:p>
    <w:p w:rsidR="00000000" w:rsidDel="00000000" w:rsidP="00000000" w:rsidRDefault="00000000" w:rsidRPr="00000000" w14:paraId="00000036">
      <w:pPr>
        <w:numPr>
          <w:ilvl w:val="3"/>
          <w:numId w:val="1"/>
        </w:numPr>
        <w:pBdr>
          <w:top w:space="0" w:sz="0" w:val="nil"/>
          <w:left w:space="0" w:sz="0" w:val="nil"/>
          <w:bottom w:space="0" w:sz="0" w:val="nil"/>
          <w:right w:space="0" w:sz="0" w:val="nil"/>
          <w:between w:space="0" w:sz="0" w:val="nil"/>
        </w:pBdr>
        <w:spacing w:after="0" w:lineRule="auto"/>
        <w:ind w:left="2880" w:hanging="360"/>
        <w:rPr>
          <w:u w:val="none"/>
        </w:rPr>
      </w:pPr>
      <w:r w:rsidDel="00000000" w:rsidR="00000000" w:rsidRPr="00000000">
        <w:rPr>
          <w:rtl w:val="0"/>
        </w:rPr>
        <w:t xml:space="preserve">Links to everything with the schedule will be posted on the WRP website.  </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0" w:lineRule="auto"/>
        <w:ind w:left="1440" w:hanging="360"/>
        <w:rPr>
          <w:u w:val="none"/>
        </w:rPr>
      </w:pPr>
      <w:r w:rsidDel="00000000" w:rsidR="00000000" w:rsidRPr="00000000">
        <w:rPr>
          <w:color w:val="000000"/>
          <w:rtl w:val="0"/>
        </w:rPr>
        <w:t xml:space="preserve">Coastal Committee – Chair Chris Scianni; Glenn Dolphin liaison</w:t>
      </w:r>
      <w:r w:rsidDel="00000000" w:rsidR="00000000" w:rsidRPr="00000000">
        <w:rPr>
          <w:rtl w:val="0"/>
        </w:rPr>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Coastal Committee had a meeting on the 11</w:t>
      </w:r>
      <w:r w:rsidDel="00000000" w:rsidR="00000000" w:rsidRPr="00000000">
        <w:rPr>
          <w:color w:val="000000"/>
          <w:vertAlign w:val="superscript"/>
          <w:rtl w:val="0"/>
        </w:rPr>
        <w:t xml:space="preserve">th</w:t>
      </w:r>
      <w:r w:rsidDel="00000000" w:rsidR="00000000" w:rsidRPr="00000000">
        <w:rPr>
          <w:color w:val="000000"/>
          <w:rtl w:val="0"/>
        </w:rPr>
        <w:t xml:space="preserve">. Suggestion for submitting for Virtual Annual Meeting. VIDA seems to be up in the air. EPA is supposed to be releasing draft rules and asking for public comment. </w:t>
      </w:r>
      <w:r w:rsidDel="00000000" w:rsidR="00000000" w:rsidRPr="00000000">
        <w:rPr>
          <w:rtl w:val="0"/>
        </w:rPr>
        <w:t xml:space="preserve">Trying to keep everyone in the loop with green crab monitoring. VIDA’s language left much open to interpretation. </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Decontamination Think Tank Committee – Chair Robert Walters; Elizabeth Brown liaison</w:t>
      </w:r>
      <w:r w:rsidDel="00000000" w:rsidR="00000000" w:rsidRPr="00000000">
        <w:rPr>
          <w:rtl w:val="0"/>
        </w:rPr>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The last action was the approval of the documents. They are up on the website. </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pacing w:after="0" w:lineRule="auto"/>
        <w:ind w:left="2160" w:hanging="180"/>
        <w:rPr>
          <w:u w:val="none"/>
        </w:rPr>
      </w:pPr>
      <w:r w:rsidDel="00000000" w:rsidR="00000000" w:rsidRPr="00000000">
        <w:rPr>
          <w:rtl w:val="0"/>
        </w:rPr>
        <w:t xml:space="preserve">The group continues to communicate through the google group and will meet again in the fall once field season wraps up.</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Membership and Communication Committee – Chair John Wullschleger</w:t>
      </w:r>
      <w:r w:rsidDel="00000000" w:rsidR="00000000" w:rsidRPr="00000000">
        <w:rPr>
          <w:rtl w:val="0"/>
        </w:rPr>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No update</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Outreach Committee – Chair Monica McGarrity, liaison Allison Zach </w:t>
      </w:r>
      <w:r w:rsidDel="00000000" w:rsidR="00000000" w:rsidRPr="00000000">
        <w:rPr>
          <w:rtl w:val="0"/>
        </w:rPr>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Put together a book of work to solicit bids for information on the different campaigns we’ve run. (Ex: If we want to reach out to wake boarders what is the best mode of contacting them?) Never been able to do community marketing on the scale desired. So set up some action items. Creating a model for when the panel needs to get things done, how do we go about doing that without a budget? How does the Ex Comm feel about getting a grant through ISAN to put out a bid for someone to? Does ISAN apply for grant?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WRP Workgroup Updates – Roundtable for Chairs/Liaisons</w:t>
      </w:r>
      <w:r w:rsidDel="00000000" w:rsidR="00000000" w:rsidRPr="00000000">
        <w:rPr>
          <w:rtl w:val="0"/>
        </w:rPr>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eDNA – Chair Adam Sepulveda; Martha Volkoff </w:t>
      </w:r>
      <w:r w:rsidDel="00000000" w:rsidR="00000000" w:rsidRPr="00000000">
        <w:rPr>
          <w:rtl w:val="0"/>
        </w:rPr>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No update</w:t>
      </w: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Fire Equipment Decontamination Procedures – Chair Kate Wilson;</w:t>
      </w:r>
      <w:r w:rsidDel="00000000" w:rsidR="00000000" w:rsidRPr="00000000">
        <w:rPr>
          <w:rtl w:val="0"/>
        </w:rPr>
        <w:t xml:space="preserve"> Dennis Zabaglo</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No update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ANSTF </w:t>
      </w:r>
      <w:r w:rsidDel="00000000" w:rsidR="00000000" w:rsidRPr="00000000">
        <w:rPr>
          <w:rtl w:val="0"/>
        </w:rPr>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ANSTF</w:t>
      </w:r>
      <w:r w:rsidDel="00000000" w:rsidR="00000000" w:rsidRPr="00000000">
        <w:rPr>
          <w:rtl w:val="0"/>
        </w:rPr>
        <w:t xml:space="preserve"> Standing and Ad-Hoc </w:t>
      </w:r>
      <w:r w:rsidDel="00000000" w:rsidR="00000000" w:rsidRPr="00000000">
        <w:rPr>
          <w:color w:val="000000"/>
          <w:rtl w:val="0"/>
        </w:rPr>
        <w:t xml:space="preserve">Committee Participation Discussion</w:t>
      </w:r>
      <w:r w:rsidDel="00000000" w:rsidR="00000000" w:rsidRPr="00000000">
        <w:rPr>
          <w:rtl w:val="0"/>
        </w:rPr>
      </w:r>
    </w:p>
    <w:p w:rsidR="00000000" w:rsidDel="00000000" w:rsidP="00000000" w:rsidRDefault="00000000" w:rsidRPr="00000000" w14:paraId="00000049">
      <w:pPr>
        <w:numPr>
          <w:ilvl w:val="2"/>
          <w:numId w:val="2"/>
        </w:numPr>
        <w:pBdr>
          <w:top w:space="0" w:sz="0" w:val="nil"/>
          <w:left w:space="0" w:sz="0" w:val="nil"/>
          <w:bottom w:space="0" w:sz="0" w:val="nil"/>
          <w:right w:space="0" w:sz="0" w:val="nil"/>
          <w:between w:space="0" w:sz="0" w:val="nil"/>
        </w:pBdr>
        <w:spacing w:after="0" w:lineRule="auto"/>
        <w:ind w:left="2160" w:hanging="360"/>
        <w:rPr/>
      </w:pPr>
      <w:r w:rsidDel="00000000" w:rsidR="00000000" w:rsidRPr="00000000">
        <w:rPr>
          <w:rtl w:val="0"/>
        </w:rPr>
        <w:t xml:space="preserve">Prevention - Chair TBD; John Wullschleger </w:t>
      </w:r>
    </w:p>
    <w:p w:rsidR="00000000" w:rsidDel="00000000" w:rsidP="00000000" w:rsidRDefault="00000000" w:rsidRPr="00000000" w14:paraId="0000004A">
      <w:pPr>
        <w:numPr>
          <w:ilvl w:val="3"/>
          <w:numId w:val="2"/>
        </w:numPr>
        <w:pBdr>
          <w:top w:space="0" w:sz="0" w:val="nil"/>
          <w:left w:space="0" w:sz="0" w:val="nil"/>
          <w:bottom w:space="0" w:sz="0" w:val="nil"/>
          <w:right w:space="0" w:sz="0" w:val="nil"/>
          <w:between w:space="0" w:sz="0" w:val="nil"/>
        </w:pBdr>
        <w:spacing w:after="0" w:lineRule="auto"/>
        <w:ind w:left="2880" w:hanging="360"/>
        <w:rPr/>
      </w:pPr>
      <w:r w:rsidDel="00000000" w:rsidR="00000000" w:rsidRPr="00000000">
        <w:rPr>
          <w:rtl w:val="0"/>
        </w:rPr>
        <w:t xml:space="preserve">Seaplane risk assessment research landed on the prevention committee. </w:t>
      </w:r>
    </w:p>
    <w:p w:rsidR="00000000" w:rsidDel="00000000" w:rsidP="00000000" w:rsidRDefault="00000000" w:rsidRPr="00000000" w14:paraId="0000004B">
      <w:pPr>
        <w:numPr>
          <w:ilvl w:val="2"/>
          <w:numId w:val="2"/>
        </w:numPr>
        <w:pBdr>
          <w:top w:space="0" w:sz="0" w:val="nil"/>
          <w:left w:space="0" w:sz="0" w:val="nil"/>
          <w:bottom w:space="0" w:sz="0" w:val="nil"/>
          <w:right w:space="0" w:sz="0" w:val="nil"/>
          <w:between w:space="0" w:sz="0" w:val="nil"/>
        </w:pBdr>
        <w:spacing w:after="0" w:lineRule="auto"/>
        <w:ind w:left="2160" w:hanging="360"/>
        <w:rPr/>
      </w:pPr>
      <w:r w:rsidDel="00000000" w:rsidR="00000000" w:rsidRPr="00000000">
        <w:rPr>
          <w:rtl w:val="0"/>
        </w:rPr>
        <w:t xml:space="preserve">Early Detection and Rapid Response - Chair Wes Daniels, USGS; Elizabeth Brown</w:t>
      </w:r>
    </w:p>
    <w:p w:rsidR="00000000" w:rsidDel="00000000" w:rsidP="00000000" w:rsidRDefault="00000000" w:rsidRPr="00000000" w14:paraId="0000004C">
      <w:pPr>
        <w:numPr>
          <w:ilvl w:val="3"/>
          <w:numId w:val="2"/>
        </w:numPr>
        <w:pBdr>
          <w:top w:space="0" w:sz="0" w:val="nil"/>
          <w:left w:space="0" w:sz="0" w:val="nil"/>
          <w:bottom w:space="0" w:sz="0" w:val="nil"/>
          <w:right w:space="0" w:sz="0" w:val="nil"/>
          <w:between w:space="0" w:sz="0" w:val="nil"/>
        </w:pBdr>
        <w:spacing w:after="0" w:lineRule="auto"/>
        <w:ind w:left="2880" w:hanging="360"/>
        <w:rPr/>
      </w:pPr>
      <w:r w:rsidDel="00000000" w:rsidR="00000000" w:rsidRPr="00000000">
        <w:rPr>
          <w:rtl w:val="0"/>
        </w:rPr>
        <w:t xml:space="preserve">The committee continues to meet regularly and work on the new strategic plan.</w:t>
      </w:r>
    </w:p>
    <w:p w:rsidR="00000000" w:rsidDel="00000000" w:rsidP="00000000" w:rsidRDefault="00000000" w:rsidRPr="00000000" w14:paraId="0000004D">
      <w:pPr>
        <w:numPr>
          <w:ilvl w:val="2"/>
          <w:numId w:val="2"/>
        </w:numPr>
        <w:pBdr>
          <w:top w:space="0" w:sz="0" w:val="nil"/>
          <w:left w:space="0" w:sz="0" w:val="nil"/>
          <w:bottom w:space="0" w:sz="0" w:val="nil"/>
          <w:right w:space="0" w:sz="0" w:val="nil"/>
          <w:between w:space="0" w:sz="0" w:val="nil"/>
        </w:pBdr>
        <w:spacing w:after="0" w:lineRule="auto"/>
        <w:ind w:left="2160" w:hanging="360"/>
        <w:rPr/>
      </w:pPr>
      <w:r w:rsidDel="00000000" w:rsidR="00000000" w:rsidRPr="00000000">
        <w:rPr>
          <w:rtl w:val="0"/>
        </w:rPr>
        <w:t xml:space="preserve">Control and Restoration - Chair Kim Bogenschultz, Iowa and AFWA</w:t>
      </w:r>
    </w:p>
    <w:p w:rsidR="00000000" w:rsidDel="00000000" w:rsidP="00000000" w:rsidRDefault="00000000" w:rsidRPr="00000000" w14:paraId="0000004E">
      <w:pPr>
        <w:numPr>
          <w:ilvl w:val="3"/>
          <w:numId w:val="2"/>
        </w:numPr>
        <w:pBdr>
          <w:top w:space="0" w:sz="0" w:val="nil"/>
          <w:left w:space="0" w:sz="0" w:val="nil"/>
          <w:bottom w:space="0" w:sz="0" w:val="nil"/>
          <w:right w:space="0" w:sz="0" w:val="nil"/>
          <w:between w:space="0" w:sz="0" w:val="nil"/>
        </w:pBdr>
        <w:spacing w:after="0" w:lineRule="auto"/>
        <w:ind w:left="2880" w:hanging="360"/>
        <w:rPr/>
      </w:pPr>
      <w:r w:rsidDel="00000000" w:rsidR="00000000" w:rsidRPr="00000000">
        <w:rPr>
          <w:rtl w:val="0"/>
        </w:rPr>
        <w:t xml:space="preserve">No update</w:t>
      </w:r>
    </w:p>
    <w:p w:rsidR="00000000" w:rsidDel="00000000" w:rsidP="00000000" w:rsidRDefault="00000000" w:rsidRPr="00000000" w14:paraId="0000004F">
      <w:pPr>
        <w:numPr>
          <w:ilvl w:val="2"/>
          <w:numId w:val="2"/>
        </w:numPr>
        <w:pBdr>
          <w:top w:space="0" w:sz="0" w:val="nil"/>
          <w:left w:space="0" w:sz="0" w:val="nil"/>
          <w:bottom w:space="0" w:sz="0" w:val="nil"/>
          <w:right w:space="0" w:sz="0" w:val="nil"/>
          <w:between w:space="0" w:sz="0" w:val="nil"/>
        </w:pBdr>
        <w:spacing w:after="0" w:lineRule="auto"/>
        <w:ind w:left="2160" w:hanging="360"/>
        <w:rPr/>
      </w:pPr>
      <w:r w:rsidDel="00000000" w:rsidR="00000000" w:rsidRPr="00000000">
        <w:rPr>
          <w:rtl w:val="0"/>
        </w:rPr>
        <w:t xml:space="preserve">Research - Chair Susan Pasko, USFWS; John Wullschleger</w:t>
      </w:r>
    </w:p>
    <w:p w:rsidR="00000000" w:rsidDel="00000000" w:rsidP="00000000" w:rsidRDefault="00000000" w:rsidRPr="00000000" w14:paraId="00000050">
      <w:pPr>
        <w:numPr>
          <w:ilvl w:val="3"/>
          <w:numId w:val="2"/>
        </w:numPr>
        <w:pBdr>
          <w:top w:space="0" w:sz="0" w:val="nil"/>
          <w:left w:space="0" w:sz="0" w:val="nil"/>
          <w:bottom w:space="0" w:sz="0" w:val="nil"/>
          <w:right w:space="0" w:sz="0" w:val="nil"/>
          <w:between w:space="0" w:sz="0" w:val="nil"/>
        </w:pBdr>
        <w:spacing w:after="0" w:lineRule="auto"/>
        <w:ind w:left="2880" w:hanging="360"/>
        <w:rPr/>
      </w:pPr>
      <w:r w:rsidDel="00000000" w:rsidR="00000000" w:rsidRPr="00000000">
        <w:rPr>
          <w:rtl w:val="0"/>
        </w:rPr>
        <w:t xml:space="preserve">No Update</w:t>
      </w:r>
    </w:p>
    <w:p w:rsidR="00000000" w:rsidDel="00000000" w:rsidP="00000000" w:rsidRDefault="00000000" w:rsidRPr="00000000" w14:paraId="00000051">
      <w:pPr>
        <w:numPr>
          <w:ilvl w:val="2"/>
          <w:numId w:val="2"/>
        </w:numPr>
        <w:spacing w:after="0" w:lineRule="auto"/>
        <w:ind w:left="2160" w:hanging="360"/>
        <w:rPr/>
      </w:pPr>
      <w:r w:rsidDel="00000000" w:rsidR="00000000" w:rsidRPr="00000000">
        <w:rPr>
          <w:rtl w:val="0"/>
        </w:rPr>
        <w:t xml:space="preserve">Education and Outreach – Tim Campbell, Wisconsin and Great Lakes Panel; Elizabeth Brown</w:t>
      </w:r>
    </w:p>
    <w:p w:rsidR="00000000" w:rsidDel="00000000" w:rsidP="00000000" w:rsidRDefault="00000000" w:rsidRPr="00000000" w14:paraId="00000052">
      <w:pPr>
        <w:numPr>
          <w:ilvl w:val="3"/>
          <w:numId w:val="2"/>
        </w:numPr>
        <w:spacing w:after="0" w:lineRule="auto"/>
        <w:ind w:left="2880" w:hanging="360"/>
        <w:rPr/>
      </w:pPr>
      <w:r w:rsidDel="00000000" w:rsidR="00000000" w:rsidRPr="00000000">
        <w:rPr>
          <w:rtl w:val="0"/>
        </w:rPr>
        <w:t xml:space="preserve">Looking to release the committee’s NOFO to do an assessment on the efficacy of the Stop Aquatic Hitchhikers in August. This may include PlayCleanGo and the Clean Drain Dry Initiative. This analysis is similar to what the education committee of WRP is wanting to do, but WRP wants a broader analysis.</w:t>
      </w:r>
    </w:p>
    <w:p w:rsidR="00000000" w:rsidDel="00000000" w:rsidP="00000000" w:rsidRDefault="00000000" w:rsidRPr="00000000" w14:paraId="00000053">
      <w:pPr>
        <w:numPr>
          <w:ilvl w:val="2"/>
          <w:numId w:val="2"/>
        </w:numPr>
        <w:spacing w:after="0" w:lineRule="auto"/>
        <w:ind w:left="2160" w:hanging="360"/>
        <w:rPr/>
      </w:pPr>
      <w:r w:rsidDel="00000000" w:rsidR="00000000" w:rsidRPr="00000000">
        <w:rPr>
          <w:rtl w:val="0"/>
        </w:rPr>
        <w:t xml:space="preserve">Bylaws and Operations (Ad-Hoc) - Chair Susan Pasko, USFWS; John Wullschleger</w:t>
      </w:r>
    </w:p>
    <w:p w:rsidR="00000000" w:rsidDel="00000000" w:rsidP="00000000" w:rsidRDefault="00000000" w:rsidRPr="00000000" w14:paraId="00000054">
      <w:pPr>
        <w:numPr>
          <w:ilvl w:val="3"/>
          <w:numId w:val="2"/>
        </w:numPr>
        <w:spacing w:after="0" w:lineRule="auto"/>
        <w:ind w:left="2880" w:hanging="360"/>
        <w:rPr/>
      </w:pPr>
      <w:r w:rsidDel="00000000" w:rsidR="00000000" w:rsidRPr="00000000">
        <w:rPr>
          <w:rtl w:val="0"/>
        </w:rPr>
        <w:t xml:space="preserve">Last meeting was in May. Not sure where they stand now.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Coordinating the Coordination update </w:t>
      </w:r>
      <w:r w:rsidDel="00000000" w:rsidR="00000000" w:rsidRPr="00000000">
        <w:rPr>
          <w:rtl w:val="0"/>
        </w:rPr>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PNWER – Stephen Phillips </w:t>
      </w:r>
      <w:r w:rsidDel="00000000" w:rsidR="00000000" w:rsidRPr="00000000">
        <w:rPr>
          <w:rtl w:val="0"/>
        </w:rPr>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Their July annual meeting in Montana  was cancelled</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NAISMA – Mason Parker</w:t>
      </w:r>
      <w:r w:rsidDel="00000000" w:rsidR="00000000" w:rsidRPr="00000000">
        <w:rPr>
          <w:rtl w:val="0"/>
        </w:rPr>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Virtual meeting is</w:t>
      </w:r>
      <w:r w:rsidDel="00000000" w:rsidR="00000000" w:rsidRPr="00000000">
        <w:rPr>
          <w:color w:val="000000"/>
          <w:rtl w:val="0"/>
        </w:rPr>
        <w:t xml:space="preserve"> scheduled for October 6-8. </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Announced Keynote Speakers- Shannon La Deau (Cary Institute), Scott Cameron (DOI), Anthony Ricciardi (McGill University), Rebecca Epanchin-Neill (University of Maryland). </w:t>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spacing w:after="0" w:lineRule="auto"/>
        <w:ind w:left="2160" w:hanging="180"/>
        <w:rPr>
          <w:u w:val="none"/>
        </w:rPr>
      </w:pPr>
      <w:r w:rsidDel="00000000" w:rsidR="00000000" w:rsidRPr="00000000">
        <w:rPr>
          <w:rtl w:val="0"/>
        </w:rPr>
        <w:t xml:space="preserve">Elizabeth Brown is now leading the Professional Development Program and Legislative Committee. Lots of opportunities to collaborate with WRP.</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NMMA and ABYC– Dennis Zabaglo</w:t>
      </w:r>
      <w:r w:rsidDel="00000000" w:rsidR="00000000" w:rsidRPr="00000000">
        <w:rPr>
          <w:rtl w:val="0"/>
        </w:rPr>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Evinrude is no</w:t>
      </w:r>
      <w:r w:rsidDel="00000000" w:rsidR="00000000" w:rsidRPr="00000000">
        <w:rPr>
          <w:color w:val="000000"/>
          <w:rtl w:val="0"/>
        </w:rPr>
        <w:t xml:space="preserve"> longer going to be building outboard motors. </w:t>
      </w:r>
      <w:r w:rsidDel="00000000" w:rsidR="00000000" w:rsidRPr="00000000">
        <w:rPr>
          <w:rtl w:val="0"/>
        </w:rPr>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WSIA – Elizabeth Brown</w:t>
      </w:r>
      <w:r w:rsidDel="00000000" w:rsidR="00000000" w:rsidRPr="00000000">
        <w:rPr>
          <w:rtl w:val="0"/>
        </w:rPr>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Hired Richard Kolb as an AIS contractor. This means they may be making moves to address AIS more directly. </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DOI Safeguarding the West – John Wullschleger</w:t>
      </w:r>
      <w:r w:rsidDel="00000000" w:rsidR="00000000" w:rsidRPr="00000000">
        <w:rPr>
          <w:rtl w:val="0"/>
        </w:rPr>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There is a final Safeguarding the West report out. Should be finalized and released soon. </w:t>
      </w:r>
      <w:r w:rsidDel="00000000" w:rsidR="00000000" w:rsidRPr="00000000">
        <w:rPr>
          <w:rtl w:val="0"/>
        </w:rPr>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ACOE (WRDA) - Stephen Phillips</w:t>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Flowering rush signed letter of intent and letter of financial capability for flowering rush program. </w:t>
      </w:r>
    </w:p>
    <w:p w:rsidR="00000000" w:rsidDel="00000000" w:rsidP="00000000" w:rsidRDefault="00000000" w:rsidRPr="00000000" w14:paraId="00000065">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WGA - Elizabeth Brown</w:t>
      </w:r>
      <w:r w:rsidDel="00000000" w:rsidR="00000000" w:rsidRPr="00000000">
        <w:rPr>
          <w:rtl w:val="0"/>
        </w:rPr>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Did COVID webinar.  </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spacing w:after="0" w:lineRule="auto"/>
        <w:ind w:left="2160" w:hanging="180"/>
        <w:rPr>
          <w:u w:val="none"/>
        </w:rPr>
      </w:pPr>
      <w:r w:rsidDel="00000000" w:rsidR="00000000" w:rsidRPr="00000000">
        <w:rPr>
          <w:rtl w:val="0"/>
        </w:rPr>
        <w:t xml:space="preserve">It would be beneficial to have an ExComm member that is also on the WGA Council in the future.</w:t>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AFWA – Elizabeth Brown </w:t>
      </w:r>
      <w:r w:rsidDel="00000000" w:rsidR="00000000" w:rsidRPr="00000000">
        <w:rPr>
          <w:rtl w:val="0"/>
        </w:rPr>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Going virtual for the meeting.</w:t>
      </w:r>
      <w:r w:rsidDel="00000000" w:rsidR="00000000" w:rsidRPr="00000000">
        <w:rPr>
          <w:rtl w:val="0"/>
        </w:rPr>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WAFWA – Elizabeth Brown </w:t>
      </w:r>
      <w:r w:rsidDel="00000000" w:rsidR="00000000" w:rsidRPr="00000000">
        <w:rPr>
          <w:rtl w:val="0"/>
        </w:rPr>
      </w:r>
    </w:p>
    <w:p w:rsidR="00000000" w:rsidDel="00000000" w:rsidP="00000000" w:rsidRDefault="00000000" w:rsidRPr="00000000" w14:paraId="0000006B">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Going virtual for the meeting. </w:t>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spacing w:after="0" w:lineRule="auto"/>
        <w:ind w:left="2160" w:hanging="180"/>
        <w:rPr>
          <w:u w:val="none"/>
        </w:rPr>
      </w:pPr>
      <w:r w:rsidDel="00000000" w:rsidR="00000000" w:rsidRPr="00000000">
        <w:rPr>
          <w:rtl w:val="0"/>
        </w:rPr>
        <w:t xml:space="preserve">The resolutions drafted by WISCE are on the agenda for consideration.</w:t>
      </w:r>
    </w:p>
    <w:p w:rsidR="00000000" w:rsidDel="00000000" w:rsidP="00000000" w:rsidRDefault="00000000" w:rsidRPr="00000000" w14:paraId="0000006D">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WISCE – Allison Zach</w:t>
      </w:r>
      <w:r w:rsidDel="00000000" w:rsidR="00000000" w:rsidRPr="00000000">
        <w:rPr>
          <w:rtl w:val="0"/>
        </w:rPr>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Tom Woolf is working on general protocol and guidelines for hatchery ANS inspections.</w:t>
      </w:r>
      <w:r w:rsidDel="00000000" w:rsidR="00000000" w:rsidRPr="00000000">
        <w:rPr>
          <w:rtl w:val="0"/>
        </w:rPr>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NISAW - Stephen Phillips</w:t>
      </w:r>
    </w:p>
    <w:p w:rsidR="00000000" w:rsidDel="00000000" w:rsidP="00000000" w:rsidRDefault="00000000" w:rsidRPr="00000000" w14:paraId="00000070">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The event is now being run by NAISMA. Talk to Elizabeth if you have ideas for 2021.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Announcements – ALL</w:t>
      </w:r>
      <w:r w:rsidDel="00000000" w:rsidR="00000000" w:rsidRPr="00000000">
        <w:rPr>
          <w:rtl w:val="0"/>
        </w:rPr>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PSMFC is g</w:t>
      </w:r>
      <w:r w:rsidDel="00000000" w:rsidR="00000000" w:rsidRPr="00000000">
        <w:rPr>
          <w:color w:val="000000"/>
          <w:rtl w:val="0"/>
        </w:rPr>
        <w:t xml:space="preserve">oing to start working on UMPS 4.  Leah</w:t>
      </w:r>
      <w:r w:rsidDel="00000000" w:rsidR="00000000" w:rsidRPr="00000000">
        <w:rPr>
          <w:rtl w:val="0"/>
        </w:rPr>
        <w:t xml:space="preserve"> is taking the lead.</w:t>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spacing w:after="0" w:lineRule="auto"/>
        <w:ind w:left="1440" w:hanging="360"/>
        <w:rPr/>
      </w:pPr>
      <w:bookmarkStart w:colFirst="0" w:colLast="0" w:name="_heading=h.gjdgxs" w:id="3"/>
      <w:bookmarkEnd w:id="3"/>
      <w:r w:rsidDel="00000000" w:rsidR="00000000" w:rsidRPr="00000000">
        <w:rPr>
          <w:color w:val="000000"/>
          <w:rtl w:val="0"/>
        </w:rPr>
        <w:t xml:space="preserve">Next watercraft inspection video will be on safety with PSMFC </w:t>
      </w:r>
      <w:r w:rsidDel="00000000" w:rsidR="00000000" w:rsidRPr="00000000">
        <w:rPr>
          <w:rtl w:val="0"/>
        </w:rPr>
        <w:t xml:space="preserve">producing it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440" w:hanging="720"/>
        <w:rPr>
          <w:color w:val="000000"/>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upp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260F"/>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B5FCA"/>
    <w:pPr>
      <w:ind w:left="720"/>
      <w:contextualSpacing w:val="1"/>
    </w:pPr>
  </w:style>
  <w:style w:type="character" w:styleId="apple-converted-space" w:customStyle="1">
    <w:name w:val="apple-converted-space"/>
    <w:basedOn w:val="DefaultParagraphFont"/>
    <w:rsid w:val="00294BA2"/>
  </w:style>
  <w:style w:type="character" w:styleId="Hyperlink">
    <w:name w:val="Hyperlink"/>
    <w:basedOn w:val="DefaultParagraphFont"/>
    <w:uiPriority w:val="99"/>
    <w:unhideWhenUsed w:val="1"/>
    <w:rsid w:val="002E0120"/>
    <w:rPr>
      <w:color w:val="0000ff" w:themeColor="hyperlink"/>
      <w:u w:val="single"/>
    </w:rPr>
  </w:style>
  <w:style w:type="paragraph" w:styleId="BalloonText">
    <w:name w:val="Balloon Text"/>
    <w:basedOn w:val="Normal"/>
    <w:link w:val="BalloonTextChar"/>
    <w:uiPriority w:val="99"/>
    <w:semiHidden w:val="1"/>
    <w:unhideWhenUsed w:val="1"/>
    <w:rsid w:val="00F5131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51312"/>
    <w:rPr>
      <w:rFonts w:ascii="Segoe UI" w:cs="Segoe UI" w:hAnsi="Segoe UI"/>
      <w:sz w:val="18"/>
      <w:szCs w:val="18"/>
    </w:rPr>
  </w:style>
  <w:style w:type="character" w:styleId="CommentReference">
    <w:name w:val="annotation reference"/>
    <w:basedOn w:val="DefaultParagraphFont"/>
    <w:uiPriority w:val="99"/>
    <w:semiHidden w:val="1"/>
    <w:unhideWhenUsed w:val="1"/>
    <w:rsid w:val="00F51312"/>
    <w:rPr>
      <w:sz w:val="16"/>
      <w:szCs w:val="16"/>
    </w:rPr>
  </w:style>
  <w:style w:type="paragraph" w:styleId="CommentText">
    <w:name w:val="annotation text"/>
    <w:basedOn w:val="Normal"/>
    <w:link w:val="CommentTextChar"/>
    <w:uiPriority w:val="99"/>
    <w:semiHidden w:val="1"/>
    <w:unhideWhenUsed w:val="1"/>
    <w:rsid w:val="00F51312"/>
    <w:pPr>
      <w:spacing w:line="240" w:lineRule="auto"/>
    </w:pPr>
    <w:rPr>
      <w:sz w:val="20"/>
      <w:szCs w:val="20"/>
    </w:rPr>
  </w:style>
  <w:style w:type="character" w:styleId="CommentTextChar" w:customStyle="1">
    <w:name w:val="Comment Text Char"/>
    <w:basedOn w:val="DefaultParagraphFont"/>
    <w:link w:val="CommentText"/>
    <w:uiPriority w:val="99"/>
    <w:semiHidden w:val="1"/>
    <w:rsid w:val="00F51312"/>
    <w:rPr>
      <w:sz w:val="20"/>
      <w:szCs w:val="20"/>
    </w:rPr>
  </w:style>
  <w:style w:type="paragraph" w:styleId="CommentSubject">
    <w:name w:val="annotation subject"/>
    <w:basedOn w:val="CommentText"/>
    <w:next w:val="CommentText"/>
    <w:link w:val="CommentSubjectChar"/>
    <w:uiPriority w:val="99"/>
    <w:semiHidden w:val="1"/>
    <w:unhideWhenUsed w:val="1"/>
    <w:rsid w:val="00F51312"/>
    <w:rPr>
      <w:b w:val="1"/>
      <w:bCs w:val="1"/>
    </w:rPr>
  </w:style>
  <w:style w:type="character" w:styleId="CommentSubjectChar" w:customStyle="1">
    <w:name w:val="Comment Subject Char"/>
    <w:basedOn w:val="CommentTextChar"/>
    <w:link w:val="CommentSubject"/>
    <w:uiPriority w:val="99"/>
    <w:semiHidden w:val="1"/>
    <w:rsid w:val="00F51312"/>
    <w:rPr>
      <w:b w:val="1"/>
      <w:bCs w:val="1"/>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estgov.org/images/editor/WGA_Top_50_Invasive_Spe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bvpE5Yj9HgN/oL4zpO63SENGDw==">AMUW2mXt8AcIxqiag8e429iQcSfWYNAt11T8CFki8M30g+BkAm09tSNBgiJ6Vseqk4gRlUpTQgFWNAnlzN9qtsniuSsUPsz6n/WtE7I6v49LC1ufX6uSU/Oe45PXqwdlPtS1npLk0ib5XmVs2+KxxYyTn3rXv3iofiuYt2v0HuMUe0/+kAxSgDs=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2020-06-29T20:25:00Z</dcterms:created>
  <dc:creator>Leah C</dc:creator>
</cp:coreProperties>
</file>